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C3" w:rsidRPr="00AE2F06" w:rsidRDefault="006C73C3" w:rsidP="006C73C3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E2F0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РОССИЙСКАЯ ФЕДЕРАЦИЯ</w:t>
      </w:r>
    </w:p>
    <w:p w:rsidR="006C73C3" w:rsidRPr="00AE2F06" w:rsidRDefault="006C73C3" w:rsidP="006C73C3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AE2F0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РЕСПУБЛИКА ХАКАСИЯ</w:t>
      </w:r>
    </w:p>
    <w:p w:rsidR="006C73C3" w:rsidRPr="00AE2F06" w:rsidRDefault="006C73C3" w:rsidP="006C73C3">
      <w:pPr>
        <w:keepNext/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6C73C3" w:rsidRPr="00AE2F06" w:rsidRDefault="006C73C3" w:rsidP="006C73C3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 xml:space="preserve">Вносится </w:t>
      </w:r>
    </w:p>
    <w:p w:rsidR="006C73C3" w:rsidRPr="00AE2F06" w:rsidRDefault="006C73C3" w:rsidP="006C73C3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>Главой Республики Хакасия –</w:t>
      </w:r>
    </w:p>
    <w:p w:rsidR="006C73C3" w:rsidRPr="00AE2F06" w:rsidRDefault="006C73C3" w:rsidP="006C73C3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 xml:space="preserve">Председателем Правительства </w:t>
      </w:r>
    </w:p>
    <w:p w:rsidR="006C73C3" w:rsidRPr="00AE2F06" w:rsidRDefault="006C73C3" w:rsidP="006C73C3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>Республики Хакасия</w:t>
      </w:r>
    </w:p>
    <w:p w:rsidR="006C73C3" w:rsidRPr="00AE2F06" w:rsidRDefault="006C73C3" w:rsidP="006C73C3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6C73C3" w:rsidRPr="00AE2F06" w:rsidRDefault="006C73C3" w:rsidP="006C73C3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>Проект № _______________</w:t>
      </w:r>
    </w:p>
    <w:p w:rsidR="006C73C3" w:rsidRPr="00AE2F06" w:rsidRDefault="006C73C3" w:rsidP="006C73C3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C73C3" w:rsidRPr="00AE2F06" w:rsidRDefault="006C73C3" w:rsidP="006C73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2F06">
        <w:rPr>
          <w:rFonts w:ascii="Times New Roman" w:hAnsi="Times New Roman" w:cs="Times New Roman"/>
          <w:sz w:val="28"/>
          <w:szCs w:val="28"/>
        </w:rPr>
        <w:t>ЗАКОН</w:t>
      </w:r>
    </w:p>
    <w:p w:rsidR="006C73C3" w:rsidRPr="00AE2F06" w:rsidRDefault="006C73C3" w:rsidP="006C73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2F06">
        <w:rPr>
          <w:rFonts w:ascii="Times New Roman" w:hAnsi="Times New Roman" w:cs="Times New Roman"/>
          <w:sz w:val="28"/>
          <w:szCs w:val="28"/>
        </w:rPr>
        <w:t>РЕСПУБЛИКИ ХАКАСИЯ</w:t>
      </w:r>
    </w:p>
    <w:p w:rsidR="006C73C3" w:rsidRPr="00AE2F06" w:rsidRDefault="006C73C3" w:rsidP="006C73C3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F0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AE2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 РЕСПУБЛИКИ ХАКАСИЯ «ОБ ОРГАНИЗАЦИИ РЕГУЛЯРНЫХ ПЕРЕВОЗОК ПАССАЖИРОВ </w:t>
      </w:r>
    </w:p>
    <w:p w:rsidR="006C73C3" w:rsidRPr="00AE2F06" w:rsidRDefault="006C73C3" w:rsidP="006C73C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2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БАГАЖА АВТОМОБИЛЬНЫМ ТРАНСПОРТОМ И ГОРОДСКИМ НАЗЕМНЫМ ЭЛЕКТРИЧЕСКИМ ТРАНСПОРТОМ </w:t>
      </w:r>
      <w:r w:rsidRPr="00AE2F06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</w:t>
      </w:r>
    </w:p>
    <w:p w:rsidR="006C73C3" w:rsidRPr="00AE2F06" w:rsidRDefault="006C73C3" w:rsidP="006C73C3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F06">
        <w:rPr>
          <w:rFonts w:ascii="Times New Roman" w:hAnsi="Times New Roman" w:cs="Times New Roman"/>
          <w:sz w:val="28"/>
          <w:szCs w:val="28"/>
        </w:rPr>
        <w:t>И МЕЖМУНИЦИПАЛЬНЫМ МАРШРУТАМ РЕГУЛЯРНЫХ ПЕРЕВОЗОК</w:t>
      </w:r>
      <w:r w:rsidRPr="00AE2F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F06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РЕСПУБЛИКИ ХАКАСИЯ»</w:t>
      </w:r>
    </w:p>
    <w:p w:rsidR="006C73C3" w:rsidRPr="00AE2F06" w:rsidRDefault="006C73C3" w:rsidP="006C73C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C73C3" w:rsidRPr="00AE2F06" w:rsidRDefault="006C73C3" w:rsidP="006C73C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E2F06">
        <w:rPr>
          <w:rFonts w:ascii="Times New Roman" w:hAnsi="Times New Roman" w:cs="Times New Roman"/>
          <w:b w:val="0"/>
          <w:sz w:val="28"/>
          <w:szCs w:val="28"/>
        </w:rPr>
        <w:t>Принят Верховным Советом Республики Хакасия ___ ______2024 года</w:t>
      </w:r>
    </w:p>
    <w:p w:rsidR="006C73C3" w:rsidRPr="00AE2F06" w:rsidRDefault="006C73C3" w:rsidP="006C73C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C73C3" w:rsidRPr="00AE2F06" w:rsidRDefault="006C73C3" w:rsidP="006C7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2F06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</w:p>
    <w:p w:rsidR="006C73C3" w:rsidRPr="00AE2F06" w:rsidRDefault="006C73C3" w:rsidP="006C7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6C73C3" w:rsidRPr="00AE2F06" w:rsidRDefault="006C73C3" w:rsidP="006C7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4" w:history="1">
        <w:r w:rsidRPr="00AE2F0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AE2F06">
        <w:rPr>
          <w:rFonts w:ascii="Times New Roman" w:hAnsi="Times New Roman"/>
          <w:sz w:val="28"/>
          <w:szCs w:val="28"/>
          <w:lang w:eastAsia="ru-RU"/>
        </w:rPr>
        <w:t xml:space="preserve"> Республики Хакасия от 16 ноября 2009 года № 126-ЗРХ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Хакасия» («Вестник Хакасии», 2009, № 86; 2010, № 33, № 55; 2011, № 123; 2012, № 60, № 107; 2014, № 72; 2017, № 39; </w:t>
      </w:r>
      <w:r w:rsidRPr="00AE2F06">
        <w:rPr>
          <w:rFonts w:ascii="Times New Roman" w:hAnsi="Times New Roman"/>
          <w:bCs/>
          <w:sz w:val="28"/>
          <w:szCs w:val="28"/>
          <w:lang w:eastAsia="ru-RU"/>
        </w:rPr>
        <w:t xml:space="preserve">2018, № 14, № 47; 2021, № 96; 2022, № 44, </w:t>
      </w:r>
      <w:r w:rsidRPr="00AE2F06">
        <w:rPr>
          <w:rFonts w:ascii="Times New Roman" w:hAnsi="Times New Roman"/>
          <w:bCs/>
          <w:sz w:val="28"/>
          <w:szCs w:val="28"/>
          <w:lang w:eastAsia="ru-RU"/>
        </w:rPr>
        <w:br/>
        <w:t>№ 81</w:t>
      </w:r>
      <w:r w:rsidRPr="00AE2F06">
        <w:rPr>
          <w:rFonts w:ascii="Times New Roman" w:hAnsi="Times New Roman"/>
          <w:sz w:val="28"/>
          <w:szCs w:val="28"/>
          <w:lang w:eastAsia="ru-RU"/>
        </w:rPr>
        <w:t>) следующие изменения:</w:t>
      </w:r>
    </w:p>
    <w:p w:rsidR="006C73C3" w:rsidRPr="00AE2F06" w:rsidRDefault="006C73C3" w:rsidP="006C7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>1) с</w:t>
      </w:r>
      <w:r w:rsidRPr="00AE2F06">
        <w:rPr>
          <w:rFonts w:ascii="Times New Roman" w:hAnsi="Times New Roman"/>
          <w:sz w:val="28"/>
          <w:szCs w:val="28"/>
          <w:lang w:eastAsia="zh-CN"/>
        </w:rPr>
        <w:t>татью 7 дополнить пунктом 6</w:t>
      </w:r>
      <w:r w:rsidRPr="00AE2F06">
        <w:rPr>
          <w:rFonts w:ascii="Times New Roman" w:hAnsi="Times New Roman"/>
          <w:sz w:val="28"/>
          <w:szCs w:val="28"/>
          <w:vertAlign w:val="superscript"/>
          <w:lang w:eastAsia="zh-CN"/>
        </w:rPr>
        <w:t>1</w:t>
      </w:r>
      <w:r w:rsidRPr="00AE2F06">
        <w:rPr>
          <w:rFonts w:ascii="Times New Roman" w:hAnsi="Times New Roman"/>
          <w:sz w:val="28"/>
          <w:szCs w:val="28"/>
          <w:lang w:eastAsia="zh-CN"/>
        </w:rPr>
        <w:t xml:space="preserve"> следующего содержания:</w:t>
      </w:r>
    </w:p>
    <w:p w:rsidR="006C73C3" w:rsidRPr="00AE2F06" w:rsidRDefault="006C73C3" w:rsidP="006C73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zh-CN"/>
        </w:rPr>
        <w:t>«6</w:t>
      </w:r>
      <w:r w:rsidRPr="00AE2F06">
        <w:rPr>
          <w:rFonts w:ascii="Times New Roman" w:hAnsi="Times New Roman"/>
          <w:sz w:val="28"/>
          <w:szCs w:val="28"/>
          <w:vertAlign w:val="superscript"/>
          <w:lang w:eastAsia="zh-CN"/>
        </w:rPr>
        <w:t>1</w:t>
      </w:r>
      <w:r w:rsidRPr="00AE2F06">
        <w:rPr>
          <w:rFonts w:ascii="Times New Roman" w:hAnsi="Times New Roman"/>
          <w:sz w:val="28"/>
          <w:szCs w:val="28"/>
          <w:lang w:eastAsia="zh-CN"/>
        </w:rPr>
        <w:t>) устанавливает порядок подтверждения пассажиром оплаты проезда, перевозки детей, следующих вместе с ним,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Республики Хакасия;»;</w:t>
      </w:r>
    </w:p>
    <w:p w:rsidR="006C73C3" w:rsidRPr="00AE2F06" w:rsidRDefault="006C73C3" w:rsidP="006C73C3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 xml:space="preserve">2) в статье 8: </w:t>
      </w:r>
    </w:p>
    <w:p w:rsidR="006C73C3" w:rsidRPr="00AE2F06" w:rsidRDefault="006C73C3" w:rsidP="006C73C3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proofErr w:type="gramStart"/>
      <w:r w:rsidRPr="00AE2F06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AE2F06">
        <w:rPr>
          <w:rFonts w:ascii="Times New Roman" w:hAnsi="Times New Roman"/>
          <w:sz w:val="28"/>
          <w:szCs w:val="28"/>
          <w:lang w:eastAsia="ru-RU"/>
        </w:rPr>
        <w:t>) пункт 9</w:t>
      </w:r>
      <w:r w:rsidRPr="00AE2F06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дополнить словами «в соответствии с утвержденной конкурсной документацией»;</w:t>
      </w:r>
    </w:p>
    <w:p w:rsidR="006C73C3" w:rsidRPr="00AE2F06" w:rsidRDefault="006C73C3" w:rsidP="006C73C3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E2F06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AE2F06">
        <w:rPr>
          <w:rFonts w:ascii="Times New Roman" w:hAnsi="Times New Roman"/>
          <w:sz w:val="28"/>
          <w:szCs w:val="28"/>
          <w:lang w:eastAsia="ru-RU"/>
        </w:rPr>
        <w:t>) в пункте 9</w:t>
      </w:r>
      <w:r w:rsidRPr="00AE2F06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после слов «</w:t>
      </w:r>
      <w:r w:rsidRPr="00AE2F06">
        <w:rPr>
          <w:rFonts w:ascii="Times New Roman" w:hAnsi="Times New Roman"/>
          <w:sz w:val="28"/>
          <w:szCs w:val="28"/>
        </w:rPr>
        <w:t>межрегионального маршрута» дополнить словами «, международного маршрута регулярных перевозок»;</w:t>
      </w:r>
    </w:p>
    <w:p w:rsidR="006C73C3" w:rsidRPr="00AE2F06" w:rsidRDefault="006C73C3" w:rsidP="006C73C3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>3) в части 2</w:t>
      </w:r>
      <w:r w:rsidRPr="00AE2F06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статьи 12 слова «изменение муниципального» заменить словами «изменение межмуниципального», слова «либо </w:t>
      </w:r>
      <w:r w:rsidRPr="00AE2F06">
        <w:rPr>
          <w:rFonts w:ascii="Times New Roman" w:hAnsi="Times New Roman"/>
          <w:sz w:val="28"/>
          <w:szCs w:val="28"/>
          <w:lang w:eastAsia="ru-RU"/>
        </w:rPr>
        <w:lastRenderedPageBreak/>
        <w:t>межмуниципального» заменить словами «либо муниципального»;</w:t>
      </w:r>
    </w:p>
    <w:p w:rsidR="006C73C3" w:rsidRDefault="006C73C3" w:rsidP="006C73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стать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14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C73C3" w:rsidRPr="00AE2F06" w:rsidRDefault="006C73C3" w:rsidP="006C73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часть 1 </w:t>
      </w:r>
      <w:r w:rsidRPr="00AE2F06">
        <w:rPr>
          <w:rFonts w:ascii="Times New Roman" w:hAnsi="Times New Roman"/>
          <w:sz w:val="28"/>
          <w:szCs w:val="28"/>
          <w:lang w:eastAsia="ru-RU"/>
        </w:rPr>
        <w:t>дополнить пунктами 16 и 17 следующего содержания:</w:t>
      </w:r>
    </w:p>
    <w:p w:rsidR="006C73C3" w:rsidRPr="00AE2F06" w:rsidRDefault="006C73C3" w:rsidP="006C73C3">
      <w:pPr>
        <w:pStyle w:val="a5"/>
        <w:widowControl w:val="0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2F06">
        <w:rPr>
          <w:sz w:val="28"/>
          <w:szCs w:val="28"/>
        </w:rPr>
        <w:t xml:space="preserve">«16) обеспечивать максимальное количество транспортных средств различных классов, которое разрешается одновременно использовать </w:t>
      </w:r>
      <w:r w:rsidRPr="00AE2F06">
        <w:rPr>
          <w:sz w:val="28"/>
          <w:szCs w:val="28"/>
        </w:rPr>
        <w:br/>
        <w:t xml:space="preserve">для перевозок по маршруту регулярных перевозок в соответствии </w:t>
      </w:r>
      <w:r w:rsidRPr="00AE2F06">
        <w:rPr>
          <w:sz w:val="28"/>
          <w:szCs w:val="28"/>
        </w:rPr>
        <w:br/>
        <w:t>с установленным расписанием;</w:t>
      </w:r>
    </w:p>
    <w:p w:rsidR="006C73C3" w:rsidRPr="00AE2F06" w:rsidRDefault="006C73C3" w:rsidP="006C73C3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2F06">
        <w:rPr>
          <w:sz w:val="28"/>
          <w:szCs w:val="28"/>
        </w:rPr>
        <w:t>17) информировать не позднее чем за пятнадцать дней до дня начала применения измененных тарифов уполномоченный орган Республики Хакасия, уполномоченный орган местного самоуправления, установивших маршрут регулярных перевозок, и владельцев автовокзалов или автостанций в случае нахождения остановочного пункта на их территории об изменении тарифов на регулярные перевозки.»;</w:t>
      </w:r>
    </w:p>
    <w:p w:rsidR="006C73C3" w:rsidRPr="00AE2F06" w:rsidRDefault="006C73C3" w:rsidP="006C73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Pr="00AE2F06">
        <w:rPr>
          <w:rFonts w:ascii="Times New Roman" w:hAnsi="Times New Roman"/>
          <w:sz w:val="28"/>
          <w:szCs w:val="28"/>
        </w:rPr>
        <w:t xml:space="preserve">) 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дополнить</w:t>
      </w:r>
      <w:proofErr w:type="gramEnd"/>
      <w:r w:rsidRPr="00AE2F06">
        <w:rPr>
          <w:rFonts w:ascii="Times New Roman" w:hAnsi="Times New Roman"/>
          <w:sz w:val="28"/>
          <w:szCs w:val="28"/>
          <w:lang w:eastAsia="ru-RU"/>
        </w:rPr>
        <w:t xml:space="preserve"> част</w:t>
      </w:r>
      <w:r>
        <w:rPr>
          <w:rFonts w:ascii="Times New Roman" w:hAnsi="Times New Roman"/>
          <w:sz w:val="28"/>
          <w:szCs w:val="28"/>
          <w:lang w:eastAsia="ru-RU"/>
        </w:rPr>
        <w:t>ью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3 следующего содержания:</w:t>
      </w:r>
    </w:p>
    <w:p w:rsidR="006C73C3" w:rsidRPr="00AE2F06" w:rsidRDefault="006C73C3" w:rsidP="006C73C3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2F06">
        <w:rPr>
          <w:sz w:val="28"/>
          <w:szCs w:val="28"/>
        </w:rPr>
        <w:t xml:space="preserve">«3. </w:t>
      </w:r>
      <w:r>
        <w:rPr>
          <w:sz w:val="28"/>
          <w:szCs w:val="28"/>
        </w:rPr>
        <w:t>Нарушение</w:t>
      </w:r>
      <w:r w:rsidRPr="00AE2F06">
        <w:rPr>
          <w:sz w:val="28"/>
          <w:szCs w:val="28"/>
        </w:rPr>
        <w:t xml:space="preserve"> требований, установленных пунктами 16 и 17 части 1 настоящей статьи, </w:t>
      </w:r>
      <w:r w:rsidRPr="00F93478">
        <w:rPr>
          <w:sz w:val="28"/>
          <w:szCs w:val="28"/>
        </w:rPr>
        <w:t>влечет за собой ответственность в соответствии с законом Республики Хакасия, устанавливающим ответственность за административные правонарушения</w:t>
      </w:r>
      <w:r w:rsidRPr="00AE2F06">
        <w:rPr>
          <w:sz w:val="28"/>
          <w:szCs w:val="28"/>
        </w:rPr>
        <w:t>.»;</w:t>
      </w:r>
    </w:p>
    <w:p w:rsidR="006C73C3" w:rsidRPr="00AE2F06" w:rsidRDefault="006C73C3" w:rsidP="006C73C3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AE2F06">
        <w:rPr>
          <w:rFonts w:ascii="Times New Roman" w:hAnsi="Times New Roman"/>
          <w:sz w:val="28"/>
          <w:szCs w:val="28"/>
          <w:lang w:eastAsia="ru-RU"/>
        </w:rPr>
        <w:t>) статью 17</w:t>
      </w:r>
      <w:r w:rsidRPr="00AE2F06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признать утратившей силу.</w:t>
      </w:r>
    </w:p>
    <w:p w:rsidR="006C73C3" w:rsidRPr="00AE2F06" w:rsidRDefault="006C73C3" w:rsidP="006C7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6C73C3" w:rsidRPr="00AE2F06" w:rsidRDefault="006C73C3" w:rsidP="006C7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2F06">
        <w:rPr>
          <w:rFonts w:ascii="Times New Roman" w:hAnsi="Times New Roman"/>
          <w:b/>
          <w:bCs/>
          <w:sz w:val="28"/>
          <w:szCs w:val="28"/>
          <w:lang w:eastAsia="ru-RU"/>
        </w:rPr>
        <w:t>Статья 2</w:t>
      </w:r>
    </w:p>
    <w:p w:rsidR="006C73C3" w:rsidRPr="00AE2F06" w:rsidRDefault="006C73C3" w:rsidP="006C73C3">
      <w:pPr>
        <w:tabs>
          <w:tab w:val="left" w:pos="709"/>
        </w:tabs>
        <w:spacing w:after="0" w:line="28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F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Настоящий Закон вступает в силу по истечении десяти дней после дня его официального опубликования, за исключением пунктов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3 - 5</w:t>
      </w:r>
      <w:r w:rsidRPr="00AE2F0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</w:t>
      </w:r>
      <w:r w:rsidRPr="00AE2F06">
        <w:rPr>
          <w:rFonts w:ascii="Times New Roman" w:hAnsi="Times New Roman"/>
          <w:sz w:val="28"/>
          <w:szCs w:val="28"/>
          <w:lang w:eastAsia="ru-RU"/>
        </w:rPr>
        <w:t xml:space="preserve"> настоящего Закона</w:t>
      </w:r>
      <w:r w:rsidRPr="00AE2F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73C3" w:rsidRPr="00AE2F06" w:rsidRDefault="006C73C3" w:rsidP="006C73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F06">
        <w:rPr>
          <w:rFonts w:ascii="Times New Roman" w:hAnsi="Times New Roman"/>
          <w:sz w:val="28"/>
          <w:szCs w:val="28"/>
          <w:lang w:eastAsia="ru-RU"/>
        </w:rPr>
        <w:tab/>
        <w:t xml:space="preserve">2. </w:t>
      </w:r>
      <w:hyperlink r:id="rId5" w:history="1">
        <w:r w:rsidRPr="00AE2F06">
          <w:rPr>
            <w:rFonts w:ascii="Times New Roman" w:hAnsi="Times New Roman"/>
            <w:sz w:val="28"/>
            <w:szCs w:val="28"/>
            <w:lang w:eastAsia="ru-RU"/>
          </w:rPr>
          <w:t xml:space="preserve">Пункты </w:t>
        </w:r>
        <w:r>
          <w:rPr>
            <w:rFonts w:ascii="Times New Roman" w:hAnsi="Times New Roman"/>
            <w:sz w:val="28"/>
            <w:szCs w:val="28"/>
            <w:lang w:eastAsia="ru-RU"/>
          </w:rPr>
          <w:t>3 - 5</w:t>
        </w:r>
        <w:r w:rsidRPr="00AE2F06">
          <w:rPr>
            <w:rFonts w:ascii="Times New Roman" w:hAnsi="Times New Roman"/>
            <w:sz w:val="28"/>
            <w:szCs w:val="28"/>
            <w:lang w:eastAsia="ru-RU"/>
          </w:rPr>
          <w:t xml:space="preserve"> статьи 1</w:t>
        </w:r>
      </w:hyperlink>
      <w:r w:rsidRPr="00AE2F06">
        <w:rPr>
          <w:rFonts w:ascii="Times New Roman" w:hAnsi="Times New Roman"/>
          <w:sz w:val="28"/>
          <w:szCs w:val="28"/>
          <w:lang w:eastAsia="ru-RU"/>
        </w:rPr>
        <w:t xml:space="preserve"> настоящего Закона вступают в силу с 01 сентября 2024 года.</w:t>
      </w:r>
    </w:p>
    <w:p w:rsidR="006C73C3" w:rsidRPr="00AE2F06" w:rsidRDefault="006C73C3" w:rsidP="006C73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3C3" w:rsidRPr="00AE2F06" w:rsidRDefault="006C73C3" w:rsidP="006C73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69"/>
        <w:gridCol w:w="2410"/>
        <w:gridCol w:w="3227"/>
      </w:tblGrid>
      <w:tr w:rsidR="006C73C3" w:rsidRPr="00AE2F06" w:rsidTr="00361A71">
        <w:tc>
          <w:tcPr>
            <w:tcW w:w="3969" w:type="dxa"/>
            <w:hideMark/>
          </w:tcPr>
          <w:p w:rsidR="006C73C3" w:rsidRPr="00AE2F06" w:rsidRDefault="006C73C3" w:rsidP="00361A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06">
              <w:rPr>
                <w:rFonts w:ascii="Times New Roman" w:hAnsi="Times New Roman"/>
                <w:sz w:val="28"/>
                <w:szCs w:val="28"/>
              </w:rPr>
              <w:t>Глава Республики Хакасия – Председатель Правительства Республики Хакасия</w:t>
            </w:r>
          </w:p>
        </w:tc>
        <w:tc>
          <w:tcPr>
            <w:tcW w:w="2410" w:type="dxa"/>
          </w:tcPr>
          <w:p w:rsidR="006C73C3" w:rsidRPr="00AE2F06" w:rsidRDefault="006C73C3" w:rsidP="00361A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6C73C3" w:rsidRPr="00AE2F06" w:rsidRDefault="006C73C3" w:rsidP="00361A7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C73C3" w:rsidRPr="00AE2F06" w:rsidRDefault="006C73C3" w:rsidP="00361A7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C73C3" w:rsidRPr="00AE2F06" w:rsidRDefault="006C73C3" w:rsidP="00361A7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2F06">
              <w:rPr>
                <w:rFonts w:ascii="Times New Roman" w:hAnsi="Times New Roman"/>
                <w:sz w:val="28"/>
                <w:szCs w:val="28"/>
              </w:rPr>
              <w:t>В.О. Коновалов</w:t>
            </w:r>
          </w:p>
        </w:tc>
      </w:tr>
    </w:tbl>
    <w:p w:rsidR="006C73C3" w:rsidRPr="00AE2F06" w:rsidRDefault="006C73C3" w:rsidP="006C73C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E2F06">
        <w:rPr>
          <w:rFonts w:ascii="Times New Roman" w:hAnsi="Times New Roman"/>
          <w:sz w:val="28"/>
          <w:szCs w:val="28"/>
        </w:rPr>
        <w:t>г. Абакан</w:t>
      </w:r>
    </w:p>
    <w:p w:rsidR="006C73C3" w:rsidRPr="00AE2F06" w:rsidRDefault="006C73C3" w:rsidP="006C73C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E2F06">
        <w:rPr>
          <w:rFonts w:ascii="Times New Roman" w:hAnsi="Times New Roman"/>
          <w:sz w:val="28"/>
          <w:szCs w:val="28"/>
        </w:rPr>
        <w:t>_____ ___________2024 года</w:t>
      </w:r>
    </w:p>
    <w:p w:rsidR="006C73C3" w:rsidRPr="00AE2F06" w:rsidRDefault="006C73C3" w:rsidP="006C73C3">
      <w:pPr>
        <w:widowControl w:val="0"/>
        <w:spacing w:after="0" w:line="240" w:lineRule="auto"/>
        <w:rPr>
          <w:rFonts w:ascii="Times New Roman" w:hAnsi="Times New Roman"/>
        </w:rPr>
      </w:pPr>
      <w:r w:rsidRPr="00AE2F06">
        <w:rPr>
          <w:rFonts w:ascii="Times New Roman" w:hAnsi="Times New Roman"/>
          <w:sz w:val="28"/>
          <w:szCs w:val="28"/>
        </w:rPr>
        <w:t>№________</w:t>
      </w:r>
    </w:p>
    <w:p w:rsidR="006C73C3" w:rsidRDefault="006C73C3" w:rsidP="006C73C3">
      <w:pPr>
        <w:pStyle w:val="ConsPlusTitle"/>
        <w:widowControl/>
        <w:tabs>
          <w:tab w:val="left" w:pos="276"/>
          <w:tab w:val="center" w:pos="4677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84D73" w:rsidRDefault="006C73C3">
      <w:bookmarkStart w:id="0" w:name="_GoBack"/>
      <w:bookmarkEnd w:id="0"/>
    </w:p>
    <w:sectPr w:rsidR="0088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C3"/>
    <w:rsid w:val="003346D9"/>
    <w:rsid w:val="006C73C3"/>
    <w:rsid w:val="007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2BD7-4CBF-44CC-B25F-FC08DD6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3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6C73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C73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73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C7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34E84D51B4828773D18871CAF41402F59EC882568445045BB8277A8A2FD208BD9BCFA739DE14D789EBB53668FEF0D251F7975EDBE8E8B389174BtBw6J" TargetMode="External"/><Relationship Id="rId4" Type="http://schemas.openxmlformats.org/officeDocument/2006/relationships/hyperlink" Target="consultantplus://offline/ref=6A67C036636D5A8A0436A294339E618099F33EBA009ED58A184037CB874C67B36B42AC0B87A37CE3177372D05CC21B25IDg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Манишева</dc:creator>
  <cp:keywords/>
  <dc:description/>
  <cp:lastModifiedBy>Ирина Александровна Манишева</cp:lastModifiedBy>
  <cp:revision>1</cp:revision>
  <dcterms:created xsi:type="dcterms:W3CDTF">2024-03-15T08:50:00Z</dcterms:created>
  <dcterms:modified xsi:type="dcterms:W3CDTF">2024-03-15T08:50:00Z</dcterms:modified>
</cp:coreProperties>
</file>